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EA" w:rsidRDefault="00E61FEA">
      <w:pPr>
        <w:rPr>
          <w:lang w:val="en-US"/>
        </w:rPr>
      </w:pPr>
    </w:p>
    <w:p w:rsidR="00D02B8A" w:rsidRPr="00B72829" w:rsidRDefault="00D02B8A">
      <w:pPr>
        <w:rPr>
          <w:sz w:val="36"/>
          <w:szCs w:val="36"/>
        </w:rPr>
      </w:pPr>
      <w:r w:rsidRPr="00B72829">
        <w:rPr>
          <w:sz w:val="36"/>
          <w:szCs w:val="36"/>
        </w:rPr>
        <w:t>Английские артикли</w:t>
      </w:r>
    </w:p>
    <w:p w:rsidR="00D02B8A" w:rsidRDefault="00D02B8A">
      <w:pPr>
        <w:rPr>
          <w:sz w:val="36"/>
          <w:szCs w:val="36"/>
          <w:lang w:val="en-US"/>
        </w:rPr>
      </w:pPr>
      <w:r w:rsidRPr="00B72829">
        <w:rPr>
          <w:sz w:val="36"/>
          <w:szCs w:val="36"/>
        </w:rPr>
        <w:t>Правила  использования</w:t>
      </w:r>
    </w:p>
    <w:p w:rsidR="00B72829" w:rsidRDefault="00B72829">
      <w:pPr>
        <w:rPr>
          <w:rFonts w:ascii="Arial" w:eastAsia="Times New Roman" w:hAnsi="Arial" w:cs="Arial"/>
          <w:b/>
          <w:bCs/>
          <w:color w:val="002060"/>
          <w:sz w:val="21"/>
          <w:szCs w:val="21"/>
          <w:lang w:val="en-US" w:eastAsia="ru-RU"/>
        </w:rPr>
      </w:pPr>
      <w:proofErr w:type="spellStart"/>
      <w:r w:rsidRPr="00D02B8A"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  <w:t>Article</w:t>
      </w:r>
      <w:proofErr w:type="spellEnd"/>
    </w:p>
    <w:p w:rsidR="00B72829" w:rsidRDefault="00B72829">
      <w:pPr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  <w:t>Определенный и неопределенный артикли</w:t>
      </w:r>
    </w:p>
    <w:p w:rsidR="003342CA" w:rsidRPr="00861A11" w:rsidRDefault="003342CA" w:rsidP="00956673">
      <w:pPr>
        <w:ind w:firstLine="708"/>
        <w:rPr>
          <w:rFonts w:ascii="Arial" w:hAnsi="Arial" w:cs="Arial"/>
          <w:sz w:val="21"/>
          <w:szCs w:val="21"/>
        </w:rPr>
      </w:pPr>
      <w:r w:rsidRPr="00861A11">
        <w:rPr>
          <w:rFonts w:ascii="Arial" w:eastAsia="Times New Roman" w:hAnsi="Arial" w:cs="Arial"/>
          <w:bCs/>
          <w:color w:val="000000" w:themeColor="text1"/>
          <w:sz w:val="21"/>
          <w:szCs w:val="21"/>
          <w:lang w:eastAsia="ru-RU"/>
        </w:rPr>
        <w:t>Артикль – одна из служебных частей речи, используемая в словосочетаниях для выражения</w:t>
      </w:r>
      <w:r w:rsidRPr="00861A11">
        <w:rPr>
          <w:rFonts w:ascii="Arial" w:eastAsia="Times New Roman" w:hAnsi="Arial" w:cs="Arial"/>
          <w:bCs/>
          <w:color w:val="002060"/>
          <w:sz w:val="21"/>
          <w:szCs w:val="21"/>
          <w:lang w:eastAsia="ru-RU"/>
        </w:rPr>
        <w:t xml:space="preserve"> </w:t>
      </w:r>
      <w:r w:rsidRPr="00861A11">
        <w:rPr>
          <w:rFonts w:ascii="Arial" w:hAnsi="Arial" w:cs="Arial"/>
          <w:sz w:val="21"/>
          <w:szCs w:val="21"/>
        </w:rPr>
        <w:t xml:space="preserve">некоторых языковых значений. </w:t>
      </w:r>
      <w:r w:rsidR="00861A11" w:rsidRPr="00861A11">
        <w:rPr>
          <w:rFonts w:ascii="Arial" w:hAnsi="Arial" w:cs="Arial"/>
          <w:sz w:val="21"/>
          <w:szCs w:val="21"/>
        </w:rPr>
        <w:t xml:space="preserve">Артикли могут указывать на уникальность  или на распространенность   данного предмета </w:t>
      </w:r>
      <w:r w:rsidR="00956673">
        <w:rPr>
          <w:rFonts w:ascii="Arial" w:hAnsi="Arial" w:cs="Arial"/>
          <w:sz w:val="21"/>
          <w:szCs w:val="21"/>
        </w:rPr>
        <w:t>в разговорной среде.</w:t>
      </w:r>
    </w:p>
    <w:p w:rsidR="00D02B8A" w:rsidRPr="00D02B8A" w:rsidRDefault="00D02B8A" w:rsidP="00D63B8F">
      <w:pPr>
        <w:shd w:val="clear" w:color="auto" w:fill="F9F9F9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Зачем</w:t>
      </w:r>
      <w:r w:rsidR="00D63B8F" w:rsidRPr="00D63B8F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нужен артикль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? </w:t>
      </w:r>
      <w:r w:rsidR="00D63B8F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русском языке</w:t>
      </w:r>
      <w:r w:rsidR="00D63B8F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есть конструкции, аналогичные артиклям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</w:t>
      </w:r>
    </w:p>
    <w:p w:rsidR="00D02B8A" w:rsidRPr="00D02B8A" w:rsidRDefault="00D02B8A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002060"/>
          <w:sz w:val="21"/>
          <w:szCs w:val="21"/>
          <w:lang w:eastAsia="ru-RU"/>
        </w:rPr>
        <w:t>Я знаю</w:t>
      </w:r>
      <w:r w:rsidRPr="009B7867">
        <w:rPr>
          <w:rFonts w:ascii="Arial" w:eastAsia="Times New Roman" w:hAnsi="Arial" w:cs="Arial"/>
          <w:color w:val="002060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 xml:space="preserve">одного </w:t>
      </w:r>
      <w:proofErr w:type="gramStart"/>
      <w:r w:rsidRPr="00D02B8A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>человека</w:t>
      </w:r>
      <w:proofErr w:type="gramEnd"/>
      <w:r w:rsidRPr="009B7867">
        <w:rPr>
          <w:rFonts w:ascii="Arial" w:eastAsia="Times New Roman" w:hAnsi="Arial" w:cs="Arial"/>
          <w:color w:val="002060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color w:val="002060"/>
          <w:sz w:val="21"/>
          <w:szCs w:val="21"/>
          <w:lang w:eastAsia="ru-RU"/>
        </w:rPr>
        <w:t>и этот человек сможет вам помочь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. Вам ничего не показалось странным в этом предложении? Зачем говорить "одного человека", если </w:t>
      </w:r>
      <w:r w:rsidR="009B7867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это очевидно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? </w:t>
      </w:r>
      <w:r w:rsidR="00797F42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Получается масло масляное.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Мы часто говорим слово "один" лишь для того чтобы </w:t>
      </w:r>
      <w:r w:rsidR="00797F42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подчеркнуть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неопределенность или первое упоминание о предмете разговора. Если мы говорим о предмете второй раз, </w:t>
      </w: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то</w:t>
      </w:r>
      <w:proofErr w:type="gram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как правило используем указательное местоимение "этот", или "эта". Вспомните, начало многих русских сказок и анекдотов звучит так: "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Один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мужик... И поехал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этот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мужик однажды..." ну или что-то в этом роде.</w:t>
      </w:r>
    </w:p>
    <w:p w:rsidR="00D02B8A" w:rsidRPr="00D02B8A" w:rsidRDefault="00797F42" w:rsidP="00D02B8A">
      <w:pPr>
        <w:shd w:val="clear" w:color="auto" w:fill="F9F9F9"/>
        <w:spacing w:before="192" w:after="192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этой функции русское слово "один" является аналогом английского </w:t>
      </w:r>
      <w:r w:rsidR="00D02B8A" w:rsidRPr="00D02B8A"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  <w:t>неопределенного артикля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"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". А он, в свою очередь, исторически происходит от слова "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one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" — "один", и именно поэтому </w:t>
      </w:r>
      <w:r w:rsidR="00D02B8A" w:rsidRPr="00D02B8A"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  <w:t>употребляется только с существительными единственном числе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</w:t>
      </w:r>
    </w:p>
    <w:p w:rsidR="00D02B8A" w:rsidRPr="00D02B8A" w:rsidRDefault="00D02B8A" w:rsidP="00D02B8A">
      <w:pPr>
        <w:shd w:val="clear" w:color="auto" w:fill="F9F9F9"/>
        <w:spacing w:before="192" w:after="192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С </w:t>
      </w:r>
      <w:r w:rsidRPr="00D02B8A">
        <w:rPr>
          <w:rFonts w:ascii="Arial" w:eastAsia="Times New Roman" w:hAnsi="Arial" w:cs="Arial"/>
          <w:b/>
          <w:color w:val="002060"/>
          <w:sz w:val="21"/>
          <w:szCs w:val="21"/>
          <w:lang w:eastAsia="ru-RU"/>
        </w:rPr>
        <w:t>определенным артиклем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еще проще, — он часто заменяет наши указательные местоимения "этот", "эта" "это", "эти". Но поскольку англичане, а иже с ними американцы, канадцы и </w:t>
      </w:r>
      <w:r w:rsidR="000739CF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т.д.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очень привыкли к этим артиклям, то используют </w:t>
      </w: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их</w:t>
      </w:r>
      <w:proofErr w:type="gram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где только можно, а иногда даже там где нельзя, и потому во многих случаях на русский язык они просто не переводятся. Вот теперь можно</w:t>
      </w:r>
      <w:r w:rsidR="000739CF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перейти непосредственно к артиклям.</w:t>
      </w:r>
    </w:p>
    <w:p w:rsidR="00D02B8A" w:rsidRPr="00D02B8A" w:rsidRDefault="00D02B8A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>Неопределенный артикль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I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saw</w:t>
      </w:r>
      <w:proofErr w:type="spellEnd"/>
      <w:r w:rsidRPr="00047963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7030A0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Pr="00047963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man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crossing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street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 — Я видел (какого-то или одного) человека, переходящего улицу.</w:t>
      </w:r>
    </w:p>
    <w:p w:rsidR="00D02B8A" w:rsidRDefault="00D02B8A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>И определенный артикль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I’ve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heard</w:t>
      </w:r>
      <w:proofErr w:type="spellEnd"/>
      <w:r w:rsidRPr="00047963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7030A0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047963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guy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is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very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rich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 — Я слышал, что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этот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парень очень богат.</w:t>
      </w:r>
    </w:p>
    <w:p w:rsidR="002A114E" w:rsidRPr="00D02B8A" w:rsidRDefault="002A114E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</w:p>
    <w:p w:rsidR="002A114E" w:rsidRDefault="00D02B8A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При переводе на русский язык разница очевидна. В первом случае мы не знаем, о каком человеке идет речь, вполне вероятно, что мы его видим в первый и последний раз.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  <w:t>Во втором случае, речь идет определенно о каком-то известном человеке, о котором мы где-то слышали или даже видели.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</w:p>
    <w:p w:rsidR="00D06B77" w:rsidRDefault="00D02B8A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  <w:t>В английском языке только два артикля — определенный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и неопределенный —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/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an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 В некоторых случаях существительные употребляются вообще без артиклей, так же как и у нас!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</w:p>
    <w:p w:rsidR="008A4305" w:rsidRDefault="00D06B77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lang w:eastAsia="ru-RU"/>
        </w:rPr>
      </w:pPr>
      <w:r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Е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ще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ример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:</w:t>
      </w:r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br/>
      </w:r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val="en-US" w:eastAsia="ru-RU"/>
        </w:rPr>
        <w:t>For breakfast I had</w:t>
      </w:r>
      <w:r w:rsidR="00D02B8A" w:rsidRPr="00D06B77">
        <w:rPr>
          <w:rFonts w:ascii="Arial" w:eastAsia="Times New Roman" w:hAnsi="Arial" w:cs="Arial"/>
          <w:b/>
          <w:color w:val="7030A0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bCs/>
          <w:color w:val="7030A0"/>
          <w:sz w:val="21"/>
          <w:szCs w:val="21"/>
          <w:bdr w:val="none" w:sz="0" w:space="0" w:color="auto" w:frame="1"/>
          <w:lang w:val="en-US" w:eastAsia="ru-RU"/>
        </w:rPr>
        <w:t>a</w:t>
      </w:r>
      <w:r w:rsidR="00D02B8A" w:rsidRPr="00D06B77">
        <w:rPr>
          <w:rFonts w:ascii="Arial" w:eastAsia="Times New Roman" w:hAnsi="Arial" w:cs="Arial"/>
          <w:b/>
          <w:color w:val="7030A0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val="en-US" w:eastAsia="ru-RU"/>
        </w:rPr>
        <w:t>sandwich and</w:t>
      </w:r>
      <w:r w:rsidR="00D02B8A" w:rsidRPr="00D06B77">
        <w:rPr>
          <w:rFonts w:ascii="Arial" w:eastAsia="Times New Roman" w:hAnsi="Arial" w:cs="Arial"/>
          <w:b/>
          <w:color w:val="7030A0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bCs/>
          <w:color w:val="7030A0"/>
          <w:sz w:val="21"/>
          <w:szCs w:val="21"/>
          <w:bdr w:val="none" w:sz="0" w:space="0" w:color="auto" w:frame="1"/>
          <w:lang w:val="en-US" w:eastAsia="ru-RU"/>
        </w:rPr>
        <w:t>an</w:t>
      </w:r>
      <w:r w:rsidR="00D02B8A" w:rsidRPr="00D06B77">
        <w:rPr>
          <w:rFonts w:ascii="Arial" w:eastAsia="Times New Roman" w:hAnsi="Arial" w:cs="Arial"/>
          <w:b/>
          <w:color w:val="7030A0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val="en-US" w:eastAsia="ru-RU"/>
        </w:rPr>
        <w:t>apple.</w:t>
      </w:r>
      <w:r w:rsidR="00D02B8A" w:rsidRPr="00D06B77">
        <w:rPr>
          <w:rFonts w:ascii="Arial" w:eastAsia="Times New Roman" w:hAnsi="Arial" w:cs="Arial"/>
          <w:b/>
          <w:color w:val="7030A0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bCs/>
          <w:color w:val="7030A0"/>
          <w:sz w:val="21"/>
          <w:szCs w:val="21"/>
          <w:bdr w:val="none" w:sz="0" w:space="0" w:color="auto" w:frame="1"/>
          <w:lang w:val="en-US" w:eastAsia="ru-RU"/>
        </w:rPr>
        <w:t>The</w:t>
      </w:r>
      <w:r w:rsidR="00D02B8A" w:rsidRPr="00D06B77">
        <w:rPr>
          <w:rFonts w:ascii="Arial" w:eastAsia="Times New Roman" w:hAnsi="Arial" w:cs="Arial"/>
          <w:b/>
          <w:bCs/>
          <w:color w:val="7030A0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val="en-US" w:eastAsia="ru-RU"/>
        </w:rPr>
        <w:t>sandwich wasn’t very nice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.</w:t>
      </w:r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br/>
      </w:r>
      <w:proofErr w:type="gram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–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На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завтрак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я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съел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сэндвич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и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яблоко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.</w:t>
      </w:r>
      <w:proofErr w:type="gram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Сэндвич был не очень вкусный.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  <w:t>В первый раз мы говорим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sandwich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и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an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apple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, во втором случае, мы говорим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sandwich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, т.к. знаем, о каком сэндвиче идет речь: о том, который был на завтрак.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О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брати</w:t>
      </w:r>
      <w:r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те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внимание, что неопределенный артикль имеет два вида: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или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an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"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"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употребляется тогда, когда за ним следует слово, начинающееся с согласной, ну а если слово начинается с гласной — мы употребляем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"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an</w:t>
      </w:r>
      <w:proofErr w:type="spellEnd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".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  <w:t xml:space="preserve">Здесь также стоит упомянуть о том, что если существительное употребляется с прилагательным, то артикль ставится перед прилагательным и правило 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/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an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остаётся в силе.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  <w:t>Например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:</w:t>
      </w:r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br/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 g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oose —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гусь</w:t>
      </w:r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br/>
      </w:r>
      <w:proofErr w:type="gram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lastRenderedPageBreak/>
        <w:t>An</w:t>
      </w:r>
      <w:proofErr w:type="gramEnd"/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ctress —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актриса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.</w:t>
      </w:r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br/>
      </w:r>
      <w:proofErr w:type="gram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 c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omfortable chair —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удобный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стул</w:t>
      </w:r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br/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</w:t>
      </w:r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n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ice girl —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милая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девушка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.</w:t>
      </w:r>
      <w:proofErr w:type="gramEnd"/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br/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 d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ifficult job —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сложная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работа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.</w:t>
      </w:r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br/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An</w:t>
      </w:r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ctive man —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активный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человек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.</w:t>
      </w:r>
      <w:r w:rsidR="00D02B8A"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br/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Это несложно запомнить, ведь без маленькой буквы "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n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" будет очень трудно произнести такие слова и фразы. Попробуйте произнести: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animal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,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actor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,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elephant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 Неудобно, правда? Да и звучит как-то странно.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  <w:t>А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,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вот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так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:</w:t>
      </w:r>
      <w:r w:rsidR="00D02B8A" w:rsidRPr="00521AE7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an</w:t>
      </w:r>
      <w:r w:rsidR="00D02B8A" w:rsidRPr="00521AE7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animal,</w:t>
      </w:r>
      <w:r w:rsidR="00D02B8A" w:rsidRPr="00521AE7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an</w:t>
      </w:r>
      <w:r w:rsidR="00D02B8A" w:rsidRPr="00521AE7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actor,</w:t>
      </w:r>
      <w:r w:rsidR="00D02B8A" w:rsidRPr="00521AE7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an</w:t>
      </w:r>
      <w:r w:rsidR="00D02B8A" w:rsidRPr="00521AE7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elephant</w:t>
      </w:r>
      <w:r w:rsidR="00C830D0" w:rsidRPr="00521AE7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-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совсем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другое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дело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!</w:t>
      </w:r>
      <w:r w:rsidR="00D02B8A" w:rsidRPr="00521AE7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br/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Т</w:t>
      </w:r>
      <w:r w:rsidR="00521AE7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.е.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мы используем неопределенный артикль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/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an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, когда речь не идет о каком-то конкретном предмете: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Please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,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sit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down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on</w:t>
      </w:r>
      <w:proofErr w:type="spellEnd"/>
      <w:r w:rsidR="00D02B8A" w:rsidRPr="008A4305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7030A0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="00D02B8A" w:rsidRPr="008A4305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chair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 — Пожалуйста, садитесь на стул</w:t>
      </w:r>
      <w:proofErr w:type="gram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</w:t>
      </w:r>
      <w:proofErr w:type="gram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( </w:t>
      </w:r>
      <w:proofErr w:type="gram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н</w:t>
      </w:r>
      <w:proofErr w:type="gram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а любой стул, который вам больше нравится).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  <w:t>Когда же мы говорим о конкретном предмете — используем определенный артикль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: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She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sat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down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on</w:t>
      </w:r>
      <w:proofErr w:type="spellEnd"/>
      <w:r w:rsidR="00D02B8A" w:rsidRPr="008A4305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7030A0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="00D02B8A" w:rsidRPr="008A4305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chair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nearest</w:t>
      </w:r>
      <w:proofErr w:type="spellEnd"/>
      <w:r w:rsidR="00D02B8A" w:rsidRPr="008A4305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7030A0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="00D02B8A" w:rsidRPr="008A4305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door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 — Она села на стул ближайший к двери</w:t>
      </w:r>
      <w:proofErr w:type="gram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</w:t>
      </w:r>
      <w:proofErr w:type="gram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(</w:t>
      </w:r>
      <w:proofErr w:type="gram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о</w:t>
      </w:r>
      <w:proofErr w:type="gram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чень даже определенный стул, именно тот, который находится рядом с дверью).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  <w:t>Также мы используем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,</w:t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когда по смыслу </w:t>
      </w:r>
      <w:proofErr w:type="gram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понятно</w:t>
      </w:r>
      <w:proofErr w:type="gram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о чём или о ком мы говорим: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</w:p>
    <w:p w:rsidR="008A4305" w:rsidRDefault="00D02B8A" w:rsidP="008A4305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Can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you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turn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off</w:t>
      </w:r>
      <w:proofErr w:type="spellEnd"/>
      <w:r w:rsidRPr="008A4305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7030A0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8A4305">
        <w:rPr>
          <w:rFonts w:ascii="Arial" w:eastAsia="Times New Roman" w:hAnsi="Arial" w:cs="Arial"/>
          <w:b/>
          <w:color w:val="7030A0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light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please</w:t>
      </w:r>
      <w:proofErr w:type="spellEnd"/>
      <w:r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?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Вы не могли бы выключить свет? (по смыслу понятно, что выключить свет нужно в комнате или помещении, в котором они находятся).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</w:p>
    <w:p w:rsidR="00D02B8A" w:rsidRPr="00D02B8A" w:rsidRDefault="00D02B8A" w:rsidP="008A4305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E7CCA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b/>
          <w:bCs/>
          <w:color w:val="2E7CCA"/>
          <w:sz w:val="21"/>
          <w:szCs w:val="21"/>
          <w:lang w:eastAsia="ru-RU"/>
        </w:rPr>
        <w:t>Неопределенный артикль</w:t>
      </w:r>
      <w:r w:rsidRPr="00D02B8A">
        <w:rPr>
          <w:rFonts w:ascii="Arial" w:eastAsia="Times New Roman" w:hAnsi="Arial" w:cs="Arial"/>
          <w:b/>
          <w:bCs/>
          <w:color w:val="2E7CCA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2E7CCA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b/>
          <w:bCs/>
          <w:color w:val="2E7CCA"/>
          <w:sz w:val="21"/>
          <w:szCs w:val="21"/>
          <w:bdr w:val="none" w:sz="0" w:space="0" w:color="auto" w:frame="1"/>
          <w:lang w:eastAsia="ru-RU"/>
        </w:rPr>
        <w:t>/</w:t>
      </w:r>
      <w:proofErr w:type="spellStart"/>
      <w:r w:rsidRPr="00D02B8A">
        <w:rPr>
          <w:rFonts w:ascii="Arial" w:eastAsia="Times New Roman" w:hAnsi="Arial" w:cs="Arial"/>
          <w:b/>
          <w:bCs/>
          <w:color w:val="2E7CCA"/>
          <w:sz w:val="21"/>
          <w:szCs w:val="21"/>
          <w:bdr w:val="none" w:sz="0" w:space="0" w:color="auto" w:frame="1"/>
          <w:lang w:eastAsia="ru-RU"/>
        </w:rPr>
        <w:t>an</w:t>
      </w:r>
      <w:proofErr w:type="spellEnd"/>
      <w:r w:rsidRPr="00D02B8A">
        <w:rPr>
          <w:rFonts w:ascii="Arial" w:eastAsia="Times New Roman" w:hAnsi="Arial" w:cs="Arial"/>
          <w:b/>
          <w:bCs/>
          <w:color w:val="2E7CCA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2E7CCA"/>
          <w:sz w:val="21"/>
          <w:szCs w:val="21"/>
          <w:lang w:eastAsia="ru-RU"/>
        </w:rPr>
        <w:t>употребляется:</w:t>
      </w:r>
    </w:p>
    <w:p w:rsidR="00D02B8A" w:rsidRPr="00D02B8A" w:rsidRDefault="00D02B8A" w:rsidP="00D02B8A">
      <w:pPr>
        <w:numPr>
          <w:ilvl w:val="0"/>
          <w:numId w:val="1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исчисляемым существительным в единственном числе, когда оно употребляется впервые:</w:t>
      </w:r>
    </w:p>
    <w:p w:rsidR="00D02B8A" w:rsidRPr="00D02B8A" w:rsidRDefault="00D02B8A" w:rsidP="00D02B8A">
      <w:pPr>
        <w:numPr>
          <w:ilvl w:val="1"/>
          <w:numId w:val="2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I've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seen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movie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last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evening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 — Вчера вечером я посмотрел фильм.</w:t>
      </w:r>
    </w:p>
    <w:p w:rsidR="00D02B8A" w:rsidRPr="00D02B8A" w:rsidRDefault="00D02B8A" w:rsidP="00D02B8A">
      <w:pPr>
        <w:numPr>
          <w:ilvl w:val="0"/>
          <w:numId w:val="2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исчисляемым существительным в единственном числе, когда оно обозначает представителя класса предметов:</w:t>
      </w:r>
    </w:p>
    <w:p w:rsidR="00D02B8A" w:rsidRPr="00D02B8A" w:rsidRDefault="00D02B8A" w:rsidP="00D02B8A">
      <w:pPr>
        <w:numPr>
          <w:ilvl w:val="1"/>
          <w:numId w:val="2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child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needs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love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. — Ребенок нуждается в любви. (т.е. все дети (любой ребенок) </w:t>
      </w: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нуждаются</w:t>
      </w:r>
      <w:proofErr w:type="gram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/нуждается).</w:t>
      </w:r>
    </w:p>
    <w:p w:rsidR="00D02B8A" w:rsidRPr="00D02B8A" w:rsidRDefault="00D02B8A" w:rsidP="00D02B8A">
      <w:pPr>
        <w:numPr>
          <w:ilvl w:val="0"/>
          <w:numId w:val="2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Когда существительное является частью составного именного сказуемого:</w:t>
      </w:r>
    </w:p>
    <w:p w:rsidR="00D02B8A" w:rsidRPr="00D02B8A" w:rsidRDefault="00D02B8A" w:rsidP="00D02B8A">
      <w:pPr>
        <w:numPr>
          <w:ilvl w:val="1"/>
          <w:numId w:val="2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He is</w:t>
      </w:r>
      <w:r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</w:t>
      </w:r>
      <w:r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talented writer. —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Он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талантливый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писатель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.</w:t>
      </w:r>
    </w:p>
    <w:p w:rsidR="00D02B8A" w:rsidRPr="00D02B8A" w:rsidRDefault="00D02B8A" w:rsidP="00D02B8A">
      <w:pPr>
        <w:numPr>
          <w:ilvl w:val="0"/>
          <w:numId w:val="2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В некоторых выражениях, обозначающих количество. Чаще всего — </w:t>
      </w: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следующих</w:t>
      </w:r>
      <w:proofErr w:type="gram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:</w:t>
      </w:r>
    </w:p>
    <w:p w:rsidR="00D02B8A" w:rsidRPr="00D02B8A" w:rsidRDefault="00D02B8A" w:rsidP="00D02B8A">
      <w:pPr>
        <w:numPr>
          <w:ilvl w:val="1"/>
          <w:numId w:val="2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lot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of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…</w:t>
      </w:r>
    </w:p>
    <w:p w:rsidR="00D02B8A" w:rsidRPr="00D02B8A" w:rsidRDefault="00D02B8A" w:rsidP="00D02B8A">
      <w:pPr>
        <w:numPr>
          <w:ilvl w:val="1"/>
          <w:numId w:val="2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great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many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…</w:t>
      </w:r>
    </w:p>
    <w:p w:rsidR="00D02B8A" w:rsidRPr="00D02B8A" w:rsidRDefault="00D02B8A" w:rsidP="00D02B8A">
      <w:pPr>
        <w:numPr>
          <w:ilvl w:val="1"/>
          <w:numId w:val="2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great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deal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of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…</w:t>
      </w:r>
    </w:p>
    <w:p w:rsidR="00D02B8A" w:rsidRPr="00D02B8A" w:rsidRDefault="00D02B8A" w:rsidP="00D02B8A">
      <w:pPr>
        <w:numPr>
          <w:ilvl w:val="1"/>
          <w:numId w:val="2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couple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…</w:t>
      </w:r>
    </w:p>
    <w:p w:rsidR="00D02B8A" w:rsidRPr="00D02B8A" w:rsidRDefault="00D02B8A" w:rsidP="00D02B8A">
      <w:pPr>
        <w:numPr>
          <w:ilvl w:val="1"/>
          <w:numId w:val="2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dozen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…</w:t>
      </w:r>
    </w:p>
    <w:p w:rsidR="00D02B8A" w:rsidRPr="00D02B8A" w:rsidRDefault="00D02B8A" w:rsidP="00D02B8A">
      <w:pPr>
        <w:numPr>
          <w:ilvl w:val="1"/>
          <w:numId w:val="2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way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too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…</w:t>
      </w:r>
    </w:p>
    <w:p w:rsidR="00D02B8A" w:rsidRPr="00D02B8A" w:rsidRDefault="00D02B8A" w:rsidP="00D02B8A">
      <w:pPr>
        <w:numPr>
          <w:ilvl w:val="1"/>
          <w:numId w:val="2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например: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way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too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much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 — слишком много</w:t>
      </w:r>
    </w:p>
    <w:p w:rsidR="00D02B8A" w:rsidRPr="00D02B8A" w:rsidRDefault="00D02B8A" w:rsidP="00D02B8A">
      <w:pPr>
        <w:numPr>
          <w:ilvl w:val="0"/>
          <w:numId w:val="2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 выражениях, обозначающих цену, скорость, и т.д., заменяя предлог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per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— </w:t>
      </w:r>
      <w:proofErr w:type="gram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в</w:t>
      </w:r>
      <w:proofErr w:type="gram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, за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:</w:t>
      </w:r>
    </w:p>
    <w:p w:rsidR="00D02B8A" w:rsidRPr="00D02B8A" w:rsidRDefault="00D02B8A" w:rsidP="00D02B8A">
      <w:pPr>
        <w:numPr>
          <w:ilvl w:val="1"/>
          <w:numId w:val="2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5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dollars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kilo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5 долларов за </w:t>
      </w: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кг</w:t>
      </w:r>
      <w:proofErr w:type="gramEnd"/>
    </w:p>
    <w:p w:rsidR="00D02B8A" w:rsidRPr="00D02B8A" w:rsidRDefault="00D02B8A" w:rsidP="00D02B8A">
      <w:pPr>
        <w:numPr>
          <w:ilvl w:val="1"/>
          <w:numId w:val="2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Twice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day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дважды в день</w:t>
      </w:r>
    </w:p>
    <w:p w:rsidR="00D02B8A" w:rsidRPr="00D02B8A" w:rsidRDefault="00D02B8A" w:rsidP="00D02B8A">
      <w:pPr>
        <w:numPr>
          <w:ilvl w:val="1"/>
          <w:numId w:val="2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20 km</w:t>
      </w:r>
      <w:r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an</w:t>
      </w:r>
      <w:r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hour — 20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км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час</w:t>
      </w:r>
    </w:p>
    <w:p w:rsidR="00D02B8A" w:rsidRPr="00D02B8A" w:rsidRDefault="00D02B8A" w:rsidP="00D02B8A">
      <w:pPr>
        <w:numPr>
          <w:ilvl w:val="0"/>
          <w:numId w:val="2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 восклицаниях перед исчисляемым существительным в единственном числе:</w:t>
      </w:r>
    </w:p>
    <w:p w:rsidR="00D02B8A" w:rsidRPr="00D02B8A" w:rsidRDefault="00D02B8A" w:rsidP="00D02B8A">
      <w:pPr>
        <w:numPr>
          <w:ilvl w:val="1"/>
          <w:numId w:val="2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What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pretty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baby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! — Какой хорошенький малыш!</w:t>
      </w:r>
    </w:p>
    <w:p w:rsidR="00D02B8A" w:rsidRPr="00D02B8A" w:rsidRDefault="00D02B8A" w:rsidP="00D02B8A">
      <w:pPr>
        <w:numPr>
          <w:ilvl w:val="0"/>
          <w:numId w:val="2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Когда артикль можно заменить словом "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one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" (один):</w:t>
      </w:r>
    </w:p>
    <w:p w:rsidR="00D02B8A" w:rsidRPr="00D02B8A" w:rsidRDefault="00D02B8A" w:rsidP="00D02B8A">
      <w:pPr>
        <w:numPr>
          <w:ilvl w:val="1"/>
          <w:numId w:val="2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Recently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I've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met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man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 — Недавно я познакомилась с мужчиной</w:t>
      </w: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</w:t>
      </w:r>
      <w:proofErr w:type="gram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(</w:t>
      </w: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м</w:t>
      </w:r>
      <w:proofErr w:type="gram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ожно сказать: с одним мужчиной).</w:t>
      </w:r>
    </w:p>
    <w:p w:rsidR="00D02B8A" w:rsidRPr="00D02B8A" w:rsidRDefault="00D02B8A" w:rsidP="00D02B8A">
      <w:pPr>
        <w:numPr>
          <w:ilvl w:val="0"/>
          <w:numId w:val="2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После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quite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such</w:t>
      </w:r>
      <w:proofErr w:type="spellEnd"/>
    </w:p>
    <w:p w:rsidR="00D02B8A" w:rsidRPr="00910E2E" w:rsidRDefault="00D02B8A" w:rsidP="00D02B8A">
      <w:pPr>
        <w:numPr>
          <w:ilvl w:val="1"/>
          <w:numId w:val="2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Such</w:t>
      </w:r>
      <w:r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</w:t>
      </w:r>
      <w:r w:rsidRPr="00D02B8A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wonderful day! —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Такой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чудесный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день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!</w:t>
      </w:r>
    </w:p>
    <w:p w:rsidR="00910E2E" w:rsidRPr="00D02B8A" w:rsidRDefault="00910E2E" w:rsidP="00910E2E">
      <w:p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</w:p>
    <w:p w:rsidR="00D02B8A" w:rsidRDefault="00910E2E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Н</w:t>
      </w:r>
      <w:r w:rsidR="00D02B8A"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еопределенный артикль не используется с именами собственными, но в редких случаях может употребляться перед </w:t>
      </w:r>
      <w:proofErr w:type="spellStart"/>
      <w:r w:rsidR="00D02B8A"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Mr</w:t>
      </w:r>
      <w:proofErr w:type="spellEnd"/>
      <w:r w:rsidR="00D02B8A"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/</w:t>
      </w:r>
      <w:proofErr w:type="spellStart"/>
      <w:r w:rsidR="00D02B8A"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Mrs</w:t>
      </w:r>
      <w:proofErr w:type="spellEnd"/>
      <w:r w:rsidR="00D02B8A"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/</w:t>
      </w:r>
      <w:proofErr w:type="spellStart"/>
      <w:r w:rsidR="00D02B8A"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Miss</w:t>
      </w:r>
      <w:proofErr w:type="spellEnd"/>
      <w:r w:rsidR="00D02B8A"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 + фамилия, обозначая, что человек не знаком </w:t>
      </w:r>
      <w:proofErr w:type="gramStart"/>
      <w:r w:rsidR="00D02B8A"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говорящему</w:t>
      </w:r>
      <w:proofErr w:type="gramEnd"/>
      <w:r w:rsidR="00D02B8A"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: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br/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There's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Mrs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. 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Newman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to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see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you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. — К вам пришла (некая) миссис </w:t>
      </w:r>
      <w:proofErr w:type="spellStart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Ньюмэн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</w:t>
      </w:r>
    </w:p>
    <w:p w:rsidR="00910E2E" w:rsidRPr="00D02B8A" w:rsidRDefault="00910E2E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</w:p>
    <w:p w:rsidR="00D02B8A" w:rsidRDefault="00D02B8A" w:rsidP="00D02B8A">
      <w:pPr>
        <w:shd w:val="clear" w:color="auto" w:fill="F9F9F9"/>
        <w:spacing w:after="0" w:line="240" w:lineRule="auto"/>
        <w:ind w:left="69"/>
        <w:textAlignment w:val="baseline"/>
        <w:outlineLvl w:val="1"/>
        <w:rPr>
          <w:rFonts w:ascii="Arial" w:eastAsia="Times New Roman" w:hAnsi="Arial" w:cs="Arial"/>
          <w:b/>
          <w:bCs/>
          <w:color w:val="2E7CCA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b/>
          <w:bCs/>
          <w:color w:val="2E7CCA"/>
          <w:sz w:val="21"/>
          <w:szCs w:val="21"/>
          <w:lang w:eastAsia="ru-RU"/>
        </w:rPr>
        <w:t>Определенный артикль</w:t>
      </w:r>
      <w:r w:rsidRPr="00D02B8A">
        <w:rPr>
          <w:rFonts w:ascii="Arial" w:eastAsia="Times New Roman" w:hAnsi="Arial" w:cs="Arial"/>
          <w:b/>
          <w:bCs/>
          <w:color w:val="2E7CCA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2E7CCA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b/>
          <w:bCs/>
          <w:color w:val="2E7CCA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2E7CCA"/>
          <w:sz w:val="21"/>
          <w:szCs w:val="21"/>
          <w:lang w:eastAsia="ru-RU"/>
        </w:rPr>
        <w:t>употребляется:</w:t>
      </w:r>
    </w:p>
    <w:p w:rsidR="006A24D8" w:rsidRPr="00D02B8A" w:rsidRDefault="006A24D8" w:rsidP="00D02B8A">
      <w:pPr>
        <w:shd w:val="clear" w:color="auto" w:fill="F9F9F9"/>
        <w:spacing w:after="0" w:line="240" w:lineRule="auto"/>
        <w:ind w:left="69"/>
        <w:textAlignment w:val="baseline"/>
        <w:outlineLvl w:val="1"/>
        <w:rPr>
          <w:rFonts w:ascii="Arial" w:eastAsia="Times New Roman" w:hAnsi="Arial" w:cs="Arial"/>
          <w:b/>
          <w:bCs/>
          <w:color w:val="2E7CCA"/>
          <w:sz w:val="21"/>
          <w:szCs w:val="21"/>
          <w:lang w:eastAsia="ru-RU"/>
        </w:rPr>
      </w:pPr>
    </w:p>
    <w:p w:rsidR="00D02B8A" w:rsidRPr="00D02B8A" w:rsidRDefault="00D02B8A" w:rsidP="00D02B8A">
      <w:pPr>
        <w:numPr>
          <w:ilvl w:val="0"/>
          <w:numId w:val="3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lastRenderedPageBreak/>
        <w:t>С объектами, единственными в своем роде, такими как:</w:t>
      </w:r>
    </w:p>
    <w:p w:rsidR="00D02B8A" w:rsidRPr="00D02B8A" w:rsidRDefault="00D02B8A" w:rsidP="00D02B8A">
      <w:pPr>
        <w:numPr>
          <w:ilvl w:val="1"/>
          <w:numId w:val="4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Earth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земля</w:t>
      </w:r>
    </w:p>
    <w:p w:rsidR="00D02B8A" w:rsidRPr="00D02B8A" w:rsidRDefault="00D02B8A" w:rsidP="00D02B8A">
      <w:pPr>
        <w:numPr>
          <w:ilvl w:val="1"/>
          <w:numId w:val="4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sea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море</w:t>
      </w:r>
    </w:p>
    <w:p w:rsidR="00D02B8A" w:rsidRPr="00D02B8A" w:rsidRDefault="00D02B8A" w:rsidP="00D02B8A">
      <w:pPr>
        <w:numPr>
          <w:ilvl w:val="1"/>
          <w:numId w:val="4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sky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небо</w:t>
      </w:r>
    </w:p>
    <w:p w:rsidR="00D02B8A" w:rsidRPr="00D02B8A" w:rsidRDefault="00D02B8A" w:rsidP="00D02B8A">
      <w:pPr>
        <w:numPr>
          <w:ilvl w:val="1"/>
          <w:numId w:val="4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stars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звезды</w:t>
      </w:r>
    </w:p>
    <w:p w:rsidR="00D02B8A" w:rsidRPr="00D02B8A" w:rsidRDefault="00D02B8A" w:rsidP="00D02B8A">
      <w:pPr>
        <w:numPr>
          <w:ilvl w:val="1"/>
          <w:numId w:val="4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Prime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Minister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премьер министр</w:t>
      </w:r>
    </w:p>
    <w:p w:rsidR="00D02B8A" w:rsidRPr="00D02B8A" w:rsidRDefault="00D02B8A" w:rsidP="00D02B8A">
      <w:pPr>
        <w:numPr>
          <w:ilvl w:val="1"/>
          <w:numId w:val="4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Queen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королева</w:t>
      </w:r>
    </w:p>
    <w:p w:rsidR="00D02B8A" w:rsidRPr="00D02B8A" w:rsidRDefault="00D02B8A" w:rsidP="00D02B8A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существительным, которое ранее уже употреблялось: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There was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</w:t>
      </w:r>
      <w:r w:rsidRPr="00B72829">
        <w:rPr>
          <w:rFonts w:ascii="Arial" w:eastAsia="Times New Roman" w:hAnsi="Arial" w:cs="Arial"/>
          <w:b/>
          <w:bCs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man talking to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a</w:t>
      </w:r>
      <w:r w:rsidRPr="00B72829">
        <w:rPr>
          <w:rFonts w:ascii="Arial" w:eastAsia="Times New Roman" w:hAnsi="Arial" w:cs="Arial"/>
          <w:b/>
          <w:bCs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woman near my house.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man looked English but I think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woman was foreign. —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Возле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моего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дома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разговаривали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какие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-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то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мужчина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и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женщина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.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Мужчина был похож на англичанина, но женщина, я думаю, была иностранка.</w:t>
      </w:r>
    </w:p>
    <w:p w:rsidR="00D02B8A" w:rsidRPr="00D02B8A" w:rsidRDefault="00D02B8A" w:rsidP="00D02B8A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существительным, после которого есть определение, выраженное фразой или придаточным предложением: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girl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in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white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was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very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attractive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 — Девушка в белом была очень привлекательной.</w:t>
      </w:r>
    </w:p>
    <w:p w:rsidR="00D02B8A" w:rsidRPr="00D02B8A" w:rsidRDefault="00D02B8A" w:rsidP="00D02B8A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прилагательным в превосходной степени (мы говорим о степени сравнения):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 highest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place in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country. —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Самое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высокое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место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стране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.</w:t>
      </w:r>
    </w:p>
    <w:p w:rsidR="00D02B8A" w:rsidRPr="00D02B8A" w:rsidRDefault="00D02B8A" w:rsidP="00D02B8A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Перед порядковыми числительными (т.е. теми числительными, которые обозначают порядок при счете и отвечают на вопросы: </w:t>
      </w: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какой</w:t>
      </w:r>
      <w:proofErr w:type="gram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? который?)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She lives on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 fifth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floor. —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Она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живет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на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пятом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этаже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.</w:t>
      </w:r>
    </w:p>
    <w:p w:rsidR="00D02B8A" w:rsidRPr="00D02B8A" w:rsidRDefault="00D02B8A" w:rsidP="00D02B8A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only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 значении "единственный":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was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only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beautiful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woman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in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his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life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 — Она была единственной красивой женщиной в его жизни.</w:t>
      </w:r>
    </w:p>
    <w:p w:rsidR="00D02B8A" w:rsidRPr="00D02B8A" w:rsidRDefault="00D02B8A" w:rsidP="00D02B8A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существительным в единственном числе, когда оно обозначает класс животных или предметов: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whale is in danger of becoming extinct. —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Кит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находится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на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грани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вымирания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.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(понятно, что не один кит).</w:t>
      </w:r>
    </w:p>
    <w:p w:rsidR="00D02B8A" w:rsidRPr="00D02B8A" w:rsidRDefault="00D02B8A" w:rsidP="00D02B8A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прилагательным без существительного, обозначая класс людей (так называемыми субстантивированными существительными — название можно не запоминать)J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old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старики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poor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бедняки, беднота</w:t>
      </w:r>
    </w:p>
    <w:p w:rsidR="00D02B8A" w:rsidRPr="00D02B8A" w:rsidRDefault="00D02B8A" w:rsidP="00D02B8A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"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next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last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" + период времени: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next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day</w:t>
      </w:r>
      <w:proofErr w:type="spellEnd"/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last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time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</w:t>
      </w:r>
    </w:p>
    <w:p w:rsidR="00D02B8A" w:rsidRPr="00D02B8A" w:rsidRDefault="00D02B8A" w:rsidP="00D02B8A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Часто, но не всегда, определенный артикль употребляется с названиями музыкальных инструментов: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plays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piano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</w:t>
      </w:r>
    </w:p>
    <w:p w:rsidR="00D02B8A" w:rsidRPr="00D02B8A" w:rsidRDefault="00D02B8A" w:rsidP="00D02B8A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 названиями национальностей, обобщая всех представителей этого народа: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Americans</w:t>
      </w:r>
      <w:proofErr w:type="spellEnd"/>
    </w:p>
    <w:p w:rsidR="00D02B8A" w:rsidRPr="00D02B8A" w:rsidRDefault="00D02B8A" w:rsidP="00D02B8A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 некоторыми выражениями, такими как:</w:t>
      </w:r>
    </w:p>
    <w:p w:rsidR="00D02B8A" w:rsidRPr="00D02B8A" w:rsidRDefault="00D02B8A" w:rsidP="00D02B8A">
      <w:pPr>
        <w:numPr>
          <w:ilvl w:val="1"/>
          <w:numId w:val="4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On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right/left, at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top/bottom, in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middle, at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cinema/theatre, on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radio.</w:t>
      </w:r>
    </w:p>
    <w:p w:rsidR="00D02B8A" w:rsidRPr="00D02B8A" w:rsidRDefault="00DB15D8" w:rsidP="00D02B8A">
      <w:pPr>
        <w:shd w:val="clear" w:color="auto" w:fill="F9F9F9"/>
        <w:spacing w:before="192" w:after="192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Повторяем -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неопределенный артикль с именами собственными почти не употребляется. С определенным артиклем дело обстоит несколько иначе.</w:t>
      </w:r>
    </w:p>
    <w:p w:rsidR="00D02B8A" w:rsidRPr="00D02B8A" w:rsidRDefault="00D02B8A" w:rsidP="00D02B8A">
      <w:pPr>
        <w:shd w:val="clear" w:color="auto" w:fill="F9F9F9"/>
        <w:spacing w:before="168" w:after="168" w:line="240" w:lineRule="auto"/>
        <w:ind w:left="69"/>
        <w:textAlignment w:val="baseline"/>
        <w:outlineLvl w:val="1"/>
        <w:rPr>
          <w:rFonts w:ascii="Arial" w:eastAsia="Times New Roman" w:hAnsi="Arial" w:cs="Arial"/>
          <w:b/>
          <w:bCs/>
          <w:color w:val="2E7CCA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b/>
          <w:bCs/>
          <w:color w:val="2E7CCA"/>
          <w:sz w:val="21"/>
          <w:szCs w:val="21"/>
          <w:lang w:eastAsia="ru-RU"/>
        </w:rPr>
        <w:t>Определенный артикль употребляется с именами собственными в следующих случаях:</w:t>
      </w:r>
    </w:p>
    <w:p w:rsidR="00D02B8A" w:rsidRPr="00D02B8A" w:rsidRDefault="00D02B8A" w:rsidP="00D02B8A">
      <w:pPr>
        <w:numPr>
          <w:ilvl w:val="0"/>
          <w:numId w:val="5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названиями рек, морей, каналов, проливов, групп островов (именно групп), горных цепей (именно цепей), пустынь, регионов, стран во множественном числе:</w:t>
      </w:r>
      <w:proofErr w:type="gramEnd"/>
    </w:p>
    <w:p w:rsidR="00D02B8A" w:rsidRPr="00D02B8A" w:rsidRDefault="00D02B8A" w:rsidP="00D02B8A">
      <w:pPr>
        <w:numPr>
          <w:ilvl w:val="1"/>
          <w:numId w:val="6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proofErr w:type="gram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proofErr w:type="gramEnd"/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Atlantic,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Thames,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Alps,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Sahara,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Arctic.</w:t>
      </w:r>
    </w:p>
    <w:p w:rsidR="00D02B8A" w:rsidRPr="00D02B8A" w:rsidRDefault="00D02B8A" w:rsidP="00D02B8A">
      <w:pPr>
        <w:numPr>
          <w:ilvl w:val="0"/>
          <w:numId w:val="6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Если в названии есть слова: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Union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republic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kingdom</w:t>
      </w:r>
      <w:proofErr w:type="spellEnd"/>
    </w:p>
    <w:p w:rsidR="00D02B8A" w:rsidRPr="00D02B8A" w:rsidRDefault="00D02B8A" w:rsidP="00D02B8A">
      <w:pPr>
        <w:numPr>
          <w:ilvl w:val="1"/>
          <w:numId w:val="6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United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Kingdom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Соединенное королевство.</w:t>
      </w:r>
    </w:p>
    <w:p w:rsidR="00D02B8A" w:rsidRPr="00D02B8A" w:rsidRDefault="00D02B8A" w:rsidP="00D02B8A">
      <w:pPr>
        <w:numPr>
          <w:ilvl w:val="0"/>
          <w:numId w:val="6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существительными, после которых есть "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of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":</w:t>
      </w:r>
    </w:p>
    <w:p w:rsidR="00D02B8A" w:rsidRPr="00D02B8A" w:rsidRDefault="00D02B8A" w:rsidP="00D02B8A">
      <w:pPr>
        <w:numPr>
          <w:ilvl w:val="1"/>
          <w:numId w:val="6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The United States of America*</w:t>
      </w:r>
    </w:p>
    <w:p w:rsidR="00D02B8A" w:rsidRPr="00D02B8A" w:rsidRDefault="00D02B8A" w:rsidP="00D02B8A">
      <w:pPr>
        <w:numPr>
          <w:ilvl w:val="1"/>
          <w:numId w:val="6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Tower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of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London</w:t>
      </w:r>
      <w:proofErr w:type="spellEnd"/>
    </w:p>
    <w:p w:rsidR="00D02B8A" w:rsidRPr="00D02B8A" w:rsidRDefault="00D02B8A" w:rsidP="00D02B8A">
      <w:pPr>
        <w:numPr>
          <w:ilvl w:val="1"/>
          <w:numId w:val="6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Great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Wall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of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China</w:t>
      </w:r>
      <w:proofErr w:type="spellEnd"/>
    </w:p>
    <w:p w:rsidR="00D02B8A" w:rsidRPr="00D02B8A" w:rsidRDefault="00D02B8A" w:rsidP="00D02B8A">
      <w:pPr>
        <w:numPr>
          <w:ilvl w:val="0"/>
          <w:numId w:val="6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названиями частей света:</w:t>
      </w:r>
    </w:p>
    <w:p w:rsidR="00D02B8A" w:rsidRPr="00D02B8A" w:rsidRDefault="00D02B8A" w:rsidP="00D02B8A">
      <w:pPr>
        <w:numPr>
          <w:ilvl w:val="1"/>
          <w:numId w:val="6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North</w:t>
      </w:r>
      <w:proofErr w:type="spellEnd"/>
    </w:p>
    <w:p w:rsidR="00D02B8A" w:rsidRPr="00D02B8A" w:rsidRDefault="00D02B8A" w:rsidP="00D02B8A">
      <w:pPr>
        <w:numPr>
          <w:ilvl w:val="1"/>
          <w:numId w:val="6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lastRenderedPageBreak/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South</w:t>
      </w:r>
      <w:proofErr w:type="spellEnd"/>
    </w:p>
    <w:p w:rsidR="00D02B8A" w:rsidRPr="00D02B8A" w:rsidRDefault="00D02B8A" w:rsidP="00D02B8A">
      <w:pPr>
        <w:numPr>
          <w:ilvl w:val="1"/>
          <w:numId w:val="6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East</w:t>
      </w:r>
      <w:proofErr w:type="spellEnd"/>
    </w:p>
    <w:p w:rsidR="00D02B8A" w:rsidRDefault="00D02B8A" w:rsidP="00D02B8A">
      <w:pPr>
        <w:numPr>
          <w:ilvl w:val="1"/>
          <w:numId w:val="6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West</w:t>
      </w:r>
      <w:proofErr w:type="spellEnd"/>
    </w:p>
    <w:p w:rsidR="006A24D8" w:rsidRPr="00D02B8A" w:rsidRDefault="006A24D8" w:rsidP="006A24D8">
      <w:p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</w:p>
    <w:p w:rsidR="00D02B8A" w:rsidRPr="00D02B8A" w:rsidRDefault="00D02B8A" w:rsidP="00D02B8A">
      <w:pPr>
        <w:numPr>
          <w:ilvl w:val="0"/>
          <w:numId w:val="6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названиями оркестров, музыкальных групп, газет, кораблей, гостиниц, театров, кинотеатров, ресторанов, музеев, галерей:</w:t>
      </w:r>
      <w:proofErr w:type="gramEnd"/>
    </w:p>
    <w:p w:rsidR="00D02B8A" w:rsidRPr="00D02B8A" w:rsidRDefault="00D02B8A" w:rsidP="00D02B8A">
      <w:pPr>
        <w:numPr>
          <w:ilvl w:val="1"/>
          <w:numId w:val="6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"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Times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", "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Beatles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" Хотя это может также зависеть от предпочтений их владельцев. Например, </w:t>
      </w: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достославный</w:t>
      </w:r>
      <w:proofErr w:type="gram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Facebook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поначалу планировали назвать "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Facebook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".</w:t>
      </w:r>
    </w:p>
    <w:p w:rsidR="00D02B8A" w:rsidRPr="00D02B8A" w:rsidRDefault="00D02B8A" w:rsidP="00D02B8A">
      <w:pPr>
        <w:numPr>
          <w:ilvl w:val="0"/>
          <w:numId w:val="6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фамилией во множественном числе, обозначая всех членов семьи, как, допустим, Ивановы или Петровы:</w:t>
      </w:r>
    </w:p>
    <w:p w:rsidR="00D02B8A" w:rsidRPr="00D02B8A" w:rsidRDefault="00D02B8A" w:rsidP="00D02B8A">
      <w:pPr>
        <w:numPr>
          <w:ilvl w:val="1"/>
          <w:numId w:val="6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Browns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Smiths</w:t>
      </w:r>
      <w:proofErr w:type="spellEnd"/>
    </w:p>
    <w:p w:rsidR="00D02B8A" w:rsidRPr="00D02B8A" w:rsidRDefault="00D02B8A" w:rsidP="00D02B8A">
      <w:pPr>
        <w:numPr>
          <w:ilvl w:val="0"/>
          <w:numId w:val="6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титулами, после которых есть "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of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":</w:t>
      </w:r>
    </w:p>
    <w:p w:rsidR="00D02B8A" w:rsidRPr="00D02B8A" w:rsidRDefault="00D02B8A" w:rsidP="00D02B8A">
      <w:pPr>
        <w:numPr>
          <w:ilvl w:val="1"/>
          <w:numId w:val="6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The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Prince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val="en-US" w:eastAsia="ru-RU"/>
        </w:rPr>
        <w:t>of</w:t>
      </w:r>
      <w:r w:rsidRPr="00B72829">
        <w:rPr>
          <w:rFonts w:ascii="Arial" w:eastAsia="Times New Roman" w:hAnsi="Arial" w:cs="Arial"/>
          <w:color w:val="334455"/>
          <w:sz w:val="21"/>
          <w:lang w:val="en-US"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Wales —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принц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Уэльский</w:t>
      </w:r>
    </w:p>
    <w:p w:rsidR="00D02B8A" w:rsidRDefault="00D02B8A" w:rsidP="00D02B8A">
      <w:pPr>
        <w:numPr>
          <w:ilvl w:val="0"/>
          <w:numId w:val="6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В названиях книг, фильмов и теле- и радиопередач наличие или отсутствие </w:t>
      </w: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артикля</w:t>
      </w:r>
      <w:proofErr w:type="gram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как правило зависит желания автора.</w:t>
      </w:r>
    </w:p>
    <w:p w:rsidR="006C31F1" w:rsidRPr="00D02B8A" w:rsidRDefault="006C31F1" w:rsidP="00D02B8A">
      <w:pPr>
        <w:numPr>
          <w:ilvl w:val="0"/>
          <w:numId w:val="6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</w:p>
    <w:p w:rsidR="00D02B8A" w:rsidRPr="00D02B8A" w:rsidRDefault="006C31F1" w:rsidP="006C31F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     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Часто американцы называют свою страну сокращенно с артиклем: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He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came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to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the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USA 5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years</w:t>
      </w:r>
      <w:proofErr w:type="spellEnd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 xml:space="preserve"> </w:t>
      </w:r>
      <w:proofErr w:type="spellStart"/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  <w:t>back</w:t>
      </w:r>
      <w:proofErr w:type="spellEnd"/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. — Он приехал в США 5 лет назад. </w:t>
      </w:r>
      <w:r w:rsidR="00D02B8A" w:rsidRPr="00D02B8A">
        <w:rPr>
          <w:rFonts w:ascii="Arial" w:eastAsia="Times New Roman" w:hAnsi="Arial" w:cs="Arial"/>
          <w:b/>
          <w:color w:val="7030A0"/>
          <w:sz w:val="21"/>
          <w:szCs w:val="21"/>
          <w:lang w:val="en-US" w:eastAsia="ru-RU"/>
        </w:rPr>
        <w:t>Gasoline price in the U.S. decreased slightly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. —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Цена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бензина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США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немного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упала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. 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Часто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USA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употребляется и без артикля, в то время как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 xml:space="preserve"> U.S.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всегда с артиклем. Между делом, обратите внимание на то, что U.S. правильно писать с точками, вероятно, чтобы не перепутать с местоимением</w:t>
      </w:r>
      <w:r w:rsidR="00D02B8A"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us</w:t>
      </w:r>
      <w:proofErr w:type="spellEnd"/>
      <w:r w:rsidR="00D02B8A"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 xml:space="preserve"> — нас, нам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</w:t>
      </w:r>
    </w:p>
    <w:p w:rsidR="00D02B8A" w:rsidRPr="00D02B8A" w:rsidRDefault="00D02B8A" w:rsidP="00D02B8A">
      <w:pPr>
        <w:spacing w:before="168" w:after="168" w:line="240" w:lineRule="auto"/>
        <w:ind w:left="499"/>
        <w:textAlignment w:val="baseline"/>
        <w:outlineLvl w:val="1"/>
        <w:rPr>
          <w:rFonts w:ascii="Arial" w:eastAsia="Times New Roman" w:hAnsi="Arial" w:cs="Arial"/>
          <w:b/>
          <w:bCs/>
          <w:color w:val="2E7CCA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b/>
          <w:bCs/>
          <w:color w:val="2E7CCA"/>
          <w:sz w:val="21"/>
          <w:szCs w:val="21"/>
          <w:lang w:eastAsia="ru-RU"/>
        </w:rPr>
        <w:t>Артикль не употребляется совсем:</w:t>
      </w:r>
    </w:p>
    <w:p w:rsidR="00D02B8A" w:rsidRPr="00D02B8A" w:rsidRDefault="00D02B8A" w:rsidP="00D02B8A">
      <w:pPr>
        <w:numPr>
          <w:ilvl w:val="0"/>
          <w:numId w:val="7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Перед существительными во множественном числе и неисчисляемыми существительными (неисчисляемые существительные — это те, которые не поддаются счету: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water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вода,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air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воздух,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tea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чай и т.д.). Этот пункт относится только к неопределенному артиклю. Следует отметить, что с неисчисляемыми существительными вместо неопределенного артикля часто используется местоимение "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some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":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Would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you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like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some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milk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? — Хочешь молока? Некоторые источники называют слово "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some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" в этой функции артиклем.</w:t>
      </w:r>
    </w:p>
    <w:p w:rsidR="00D02B8A" w:rsidRPr="00D02B8A" w:rsidRDefault="00D02B8A" w:rsidP="00D02B8A">
      <w:pPr>
        <w:numPr>
          <w:ilvl w:val="0"/>
          <w:numId w:val="7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Перед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breakfast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lunch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dinner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supper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, если перед ними не стоит прилагательное. Сравните:</w:t>
      </w:r>
    </w:p>
    <w:p w:rsidR="00D02B8A" w:rsidRPr="00D02B8A" w:rsidRDefault="00D02B8A" w:rsidP="00D02B8A">
      <w:pPr>
        <w:numPr>
          <w:ilvl w:val="1"/>
          <w:numId w:val="8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have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breakfast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9. — У нас завтрак в 9 часов.</w:t>
      </w:r>
    </w:p>
    <w:p w:rsidR="00D02B8A" w:rsidRPr="00D02B8A" w:rsidRDefault="00D02B8A" w:rsidP="00D02B8A">
      <w:pPr>
        <w:numPr>
          <w:ilvl w:val="1"/>
          <w:numId w:val="8"/>
        </w:numPr>
        <w:spacing w:after="0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had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good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breakfast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 — У нас был хороший завтрак.</w:t>
      </w:r>
    </w:p>
    <w:p w:rsidR="00D02B8A" w:rsidRPr="00D02B8A" w:rsidRDefault="00D02B8A" w:rsidP="00D02B8A">
      <w:pPr>
        <w:numPr>
          <w:ilvl w:val="0"/>
          <w:numId w:val="8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Перед именами людей, названиями языков, названиями игр, а также названиями дней недели, месяцев, общественных праздников.</w:t>
      </w:r>
    </w:p>
    <w:p w:rsidR="00D02B8A" w:rsidRPr="00D02B8A" w:rsidRDefault="00D02B8A" w:rsidP="00D02B8A">
      <w:pPr>
        <w:numPr>
          <w:ilvl w:val="1"/>
          <w:numId w:val="8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with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Mike</w:t>
      </w:r>
      <w:proofErr w:type="spellEnd"/>
    </w:p>
    <w:p w:rsidR="00D02B8A" w:rsidRPr="00D02B8A" w:rsidRDefault="00D02B8A" w:rsidP="00D02B8A">
      <w:pPr>
        <w:numPr>
          <w:ilvl w:val="1"/>
          <w:numId w:val="8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in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English</w:t>
      </w:r>
      <w:proofErr w:type="spellEnd"/>
    </w:p>
    <w:p w:rsidR="00D02B8A" w:rsidRPr="00D02B8A" w:rsidRDefault="00D02B8A" w:rsidP="00D02B8A">
      <w:pPr>
        <w:numPr>
          <w:ilvl w:val="1"/>
          <w:numId w:val="8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on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Sunday</w:t>
      </w:r>
      <w:proofErr w:type="spellEnd"/>
    </w:p>
    <w:p w:rsidR="00D02B8A" w:rsidRPr="00D02B8A" w:rsidRDefault="00D02B8A" w:rsidP="00D02B8A">
      <w:pPr>
        <w:numPr>
          <w:ilvl w:val="0"/>
          <w:numId w:val="8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Со словами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bed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church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court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hospital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prison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school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college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university</w:t>
      </w:r>
      <w:proofErr w:type="spellEnd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02B8A">
        <w:rPr>
          <w:rFonts w:ascii="Arial" w:eastAsia="Times New Roman" w:hAnsi="Arial" w:cs="Arial"/>
          <w:i/>
          <w:iCs/>
          <w:color w:val="334455"/>
          <w:sz w:val="21"/>
          <w:szCs w:val="21"/>
          <w:bdr w:val="none" w:sz="0" w:space="0" w:color="auto" w:frame="1"/>
          <w:lang w:eastAsia="ru-RU"/>
        </w:rPr>
        <w:t>sea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, когда эти места посещаются или используются по их прямому назначению. Например:</w:t>
      </w:r>
    </w:p>
    <w:p w:rsidR="00D02B8A" w:rsidRPr="00D02B8A" w:rsidRDefault="00D02B8A" w:rsidP="00D02B8A">
      <w:pPr>
        <w:numPr>
          <w:ilvl w:val="1"/>
          <w:numId w:val="8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To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go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to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hospital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ехать в больницу (</w:t>
      </w: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к</w:t>
      </w:r>
      <w:proofErr w:type="gram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качестве пациента, никак не на экскурсию)</w:t>
      </w:r>
    </w:p>
    <w:p w:rsidR="00D02B8A" w:rsidRPr="00D02B8A" w:rsidRDefault="00D02B8A" w:rsidP="00D02B8A">
      <w:pPr>
        <w:numPr>
          <w:ilvl w:val="1"/>
          <w:numId w:val="8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To go to church —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идти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церковь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(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молиться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);</w:t>
      </w:r>
    </w:p>
    <w:p w:rsidR="00D02B8A" w:rsidRPr="00D02B8A" w:rsidRDefault="00D02B8A" w:rsidP="00D02B8A">
      <w:pPr>
        <w:numPr>
          <w:ilvl w:val="0"/>
          <w:numId w:val="8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 следующих устоявшихся выражениях, их желательно запомнить:</w:t>
      </w:r>
    </w:p>
    <w:p w:rsidR="00D02B8A" w:rsidRPr="00D02B8A" w:rsidRDefault="00D02B8A" w:rsidP="00D02B8A">
      <w:pPr>
        <w:numPr>
          <w:ilvl w:val="1"/>
          <w:numId w:val="8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proofErr w:type="gramStart"/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all</w:t>
      </w:r>
      <w:proofErr w:type="gramEnd"/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 day/night long, all day/night through, day after day, from morning till night, from dusk till dawn, day and night.</w:t>
      </w:r>
    </w:p>
    <w:p w:rsidR="00D02B8A" w:rsidRPr="00D02B8A" w:rsidRDefault="00D02B8A" w:rsidP="00D02B8A">
      <w:pPr>
        <w:numPr>
          <w:ilvl w:val="1"/>
          <w:numId w:val="8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at night, by day/night, at midnight, at sunset, for example, on time, in harmony, to take place, to catch cold</w:t>
      </w:r>
    </w:p>
    <w:p w:rsidR="00D02B8A" w:rsidRPr="00D02B8A" w:rsidRDefault="00D02B8A" w:rsidP="00D02B8A">
      <w:pPr>
        <w:numPr>
          <w:ilvl w:val="0"/>
          <w:numId w:val="8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В выражениях, обозначающих способ передвижения:</w:t>
      </w:r>
    </w:p>
    <w:p w:rsidR="00D02B8A" w:rsidRPr="00D02B8A" w:rsidRDefault="00D02B8A" w:rsidP="00D02B8A">
      <w:pPr>
        <w:numPr>
          <w:ilvl w:val="1"/>
          <w:numId w:val="8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bus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на автобусе</w:t>
      </w:r>
    </w:p>
    <w:p w:rsidR="00D02B8A" w:rsidRPr="00D02B8A" w:rsidRDefault="00D02B8A" w:rsidP="00D02B8A">
      <w:pPr>
        <w:numPr>
          <w:ilvl w:val="1"/>
          <w:numId w:val="8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plane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, (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by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air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) — на самолете (по воздуху)</w:t>
      </w:r>
    </w:p>
    <w:p w:rsidR="00D02B8A" w:rsidRPr="00D02B8A" w:rsidRDefault="00D02B8A" w:rsidP="00D02B8A">
      <w:pPr>
        <w:numPr>
          <w:ilvl w:val="1"/>
          <w:numId w:val="8"/>
        </w:numPr>
        <w:spacing w:after="75" w:line="240" w:lineRule="auto"/>
        <w:ind w:left="86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on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foot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— пешком</w:t>
      </w:r>
    </w:p>
    <w:p w:rsidR="00D02B8A" w:rsidRPr="00D02B8A" w:rsidRDefault="002C6842" w:rsidP="006A24D8">
      <w:pPr>
        <w:shd w:val="clear" w:color="auto" w:fill="F9F9F9"/>
        <w:spacing w:before="192" w:after="192" w:line="240" w:lineRule="auto"/>
        <w:ind w:firstLine="504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Этого вполне достаточно</w:t>
      </w:r>
      <w:r w:rsidR="00D02B8A"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, чтобы разговаривать правильно. Осталось только добавить маленькую ложечку дегтя: носители часто используют артикль достаточно вольно, однако </w:t>
      </w:r>
      <w:r>
        <w:rPr>
          <w:rFonts w:ascii="Arial" w:eastAsia="Times New Roman" w:hAnsi="Arial" w:cs="Arial"/>
          <w:color w:val="334455"/>
          <w:sz w:val="21"/>
          <w:szCs w:val="21"/>
          <w:lang w:eastAsia="ru-RU"/>
        </w:rPr>
        <w:t>это не отменяет необходимости изучения грамматики.</w:t>
      </w:r>
    </w:p>
    <w:p w:rsidR="0029400F" w:rsidRDefault="0029400F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4455"/>
          <w:sz w:val="21"/>
          <w:szCs w:val="21"/>
          <w:lang w:eastAsia="ru-RU"/>
        </w:rPr>
        <w:lastRenderedPageBreak/>
        <w:t>Немного упражнений для проверки</w:t>
      </w:r>
    </w:p>
    <w:p w:rsidR="006A24D8" w:rsidRDefault="006A24D8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</w:p>
    <w:p w:rsidR="00D02B8A" w:rsidRPr="00D02B8A" w:rsidRDefault="00D02B8A" w:rsidP="00D02B8A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Используйте нужный артикль:</w:t>
      </w:r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/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an</w:t>
      </w:r>
      <w:proofErr w:type="spellEnd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,</w:t>
      </w:r>
      <w:r w:rsidRPr="00D02B8A">
        <w:rPr>
          <w:rFonts w:ascii="Arial" w:eastAsia="Times New Roman" w:hAnsi="Arial" w:cs="Arial"/>
          <w:b/>
          <w:bCs/>
          <w:color w:val="334455"/>
          <w:sz w:val="21"/>
          <w:lang w:eastAsia="ru-RU"/>
        </w:rPr>
        <w:t> </w:t>
      </w:r>
      <w:proofErr w:type="spellStart"/>
      <w:r w:rsidRPr="00D02B8A">
        <w:rPr>
          <w:rFonts w:ascii="Arial" w:eastAsia="Times New Roman" w:hAnsi="Arial" w:cs="Arial"/>
          <w:b/>
          <w:bCs/>
          <w:color w:val="334455"/>
          <w:sz w:val="21"/>
          <w:szCs w:val="21"/>
          <w:bdr w:val="none" w:sz="0" w:space="0" w:color="auto" w:frame="1"/>
          <w:lang w:eastAsia="ru-RU"/>
        </w:rPr>
        <w:t>the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lang w:eastAsia="ru-RU"/>
        </w:rPr>
        <w:t> 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либо отсутствие артикля.</w:t>
      </w:r>
    </w:p>
    <w:p w:rsidR="00D02B8A" w:rsidRPr="00D02B8A" w:rsidRDefault="00D02B8A" w:rsidP="00D02B8A">
      <w:pPr>
        <w:numPr>
          <w:ilvl w:val="0"/>
          <w:numId w:val="9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I wrote my name at __ top of __ list.</w:t>
      </w:r>
    </w:p>
    <w:p w:rsidR="00D02B8A" w:rsidRPr="00D02B8A" w:rsidRDefault="00D02B8A" w:rsidP="00D02B8A">
      <w:pPr>
        <w:numPr>
          <w:ilvl w:val="0"/>
          <w:numId w:val="9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__ Soviet Union was __ first country to send __ man into space.</w:t>
      </w:r>
    </w:p>
    <w:p w:rsidR="00D02B8A" w:rsidRPr="00D02B8A" w:rsidRDefault="00D02B8A" w:rsidP="00D02B8A">
      <w:pPr>
        <w:numPr>
          <w:ilvl w:val="0"/>
          <w:numId w:val="9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After lunch we went for __ horseback ride.</w:t>
      </w:r>
    </w:p>
    <w:p w:rsidR="00D02B8A" w:rsidRPr="00D02B8A" w:rsidRDefault="00D02B8A" w:rsidP="00D02B8A">
      <w:pPr>
        <w:numPr>
          <w:ilvl w:val="0"/>
          <w:numId w:val="9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 xml:space="preserve">I am not very hungry. </w:t>
      </w:r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I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had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__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big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 xml:space="preserve"> </w:t>
      </w:r>
      <w:proofErr w:type="spellStart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breakfast</w:t>
      </w:r>
      <w:proofErr w:type="spellEnd"/>
      <w:r w:rsidRPr="00D02B8A">
        <w:rPr>
          <w:rFonts w:ascii="Arial" w:eastAsia="Times New Roman" w:hAnsi="Arial" w:cs="Arial"/>
          <w:color w:val="334455"/>
          <w:sz w:val="21"/>
          <w:szCs w:val="21"/>
          <w:lang w:eastAsia="ru-RU"/>
        </w:rPr>
        <w:t>.</w:t>
      </w:r>
    </w:p>
    <w:p w:rsidR="00D02B8A" w:rsidRPr="00D02B8A" w:rsidRDefault="00D02B8A" w:rsidP="00D02B8A">
      <w:pPr>
        <w:numPr>
          <w:ilvl w:val="0"/>
          <w:numId w:val="9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Tim lives in __ small village.</w:t>
      </w:r>
    </w:p>
    <w:p w:rsidR="00D02B8A" w:rsidRPr="00D02B8A" w:rsidRDefault="00D02B8A" w:rsidP="00D02B8A">
      <w:pPr>
        <w:numPr>
          <w:ilvl w:val="0"/>
          <w:numId w:val="9"/>
        </w:numPr>
        <w:spacing w:after="0" w:line="240" w:lineRule="auto"/>
        <w:ind w:left="432"/>
        <w:textAlignment w:val="baseline"/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</w:pPr>
      <w:r w:rsidRPr="00D02B8A">
        <w:rPr>
          <w:rFonts w:ascii="Arial" w:eastAsia="Times New Roman" w:hAnsi="Arial" w:cs="Arial"/>
          <w:color w:val="334455"/>
          <w:sz w:val="21"/>
          <w:szCs w:val="21"/>
          <w:lang w:val="en-US" w:eastAsia="ru-RU"/>
        </w:rPr>
        <w:t>__ Chile is __ country in South America.</w:t>
      </w:r>
    </w:p>
    <w:p w:rsidR="00D02B8A" w:rsidRDefault="00D02B8A"/>
    <w:p w:rsidR="00256990" w:rsidRPr="00256990" w:rsidRDefault="00256990">
      <w:pPr>
        <w:rPr>
          <w:i/>
        </w:rPr>
      </w:pPr>
      <w:r w:rsidRPr="00256990">
        <w:rPr>
          <w:i/>
        </w:rPr>
        <w:t xml:space="preserve">Материал не является нашей авторской работой. Точного соответствия в поисковых системах найти не удалось. </w:t>
      </w:r>
      <w:proofErr w:type="gramStart"/>
      <w:r w:rsidRPr="00256990">
        <w:rPr>
          <w:i/>
          <w:lang w:val="en-US"/>
        </w:rPr>
        <w:t xml:space="preserve">Copyright </w:t>
      </w:r>
      <w:proofErr w:type="spellStart"/>
      <w:r w:rsidRPr="00256990">
        <w:rPr>
          <w:i/>
          <w:lang w:val="en-US"/>
        </w:rPr>
        <w:t>не</w:t>
      </w:r>
      <w:proofErr w:type="spellEnd"/>
      <w:r w:rsidRPr="00256990">
        <w:rPr>
          <w:i/>
          <w:lang w:val="en-US"/>
        </w:rPr>
        <w:t xml:space="preserve"> </w:t>
      </w:r>
      <w:proofErr w:type="spellStart"/>
      <w:r w:rsidRPr="00256990">
        <w:rPr>
          <w:i/>
          <w:lang w:val="en-US"/>
        </w:rPr>
        <w:t>известен</w:t>
      </w:r>
      <w:proofErr w:type="spellEnd"/>
      <w:r w:rsidRPr="00256990">
        <w:rPr>
          <w:i/>
        </w:rPr>
        <w:t>.</w:t>
      </w:r>
      <w:proofErr w:type="gramEnd"/>
    </w:p>
    <w:p w:rsidR="00256990" w:rsidRPr="00256990" w:rsidRDefault="00256990">
      <w:pPr>
        <w:rPr>
          <w:sz w:val="40"/>
          <w:szCs w:val="40"/>
        </w:rPr>
      </w:pPr>
      <w:hyperlink r:id="rId6" w:history="1">
        <w:r w:rsidRPr="00256990">
          <w:rPr>
            <w:rStyle w:val="a5"/>
            <w:sz w:val="40"/>
            <w:szCs w:val="40"/>
            <w:u w:val="none"/>
          </w:rPr>
          <w:t>Учим 500 английских слов в неделю &gt;&gt;</w:t>
        </w:r>
      </w:hyperlink>
    </w:p>
    <w:p w:rsidR="00256990" w:rsidRPr="00256990" w:rsidRDefault="00D06B7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62903" cy="2724150"/>
            <wp:effectExtent l="19050" t="0" r="4197" b="0"/>
            <wp:docPr id="1" name="Рисунок 0" descr="char4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4pap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903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29" w:rsidRDefault="00B72829">
      <w:pPr>
        <w:rPr>
          <w:lang w:val="en-US"/>
        </w:rPr>
      </w:pPr>
    </w:p>
    <w:p w:rsidR="00D06B77" w:rsidRPr="00080A6A" w:rsidRDefault="00080A6A">
      <w:r>
        <w:t>Любой листок бумаги и ручка позволяют эффективно учить по 500 английских слов в неделю. Никаким другим способом вы не выучите слова столь же надежно.</w:t>
      </w:r>
    </w:p>
    <w:p w:rsidR="00D06B77" w:rsidRPr="00080A6A" w:rsidRDefault="00D06B77"/>
    <w:sectPr w:rsidR="00D06B77" w:rsidRPr="00080A6A" w:rsidSect="00D02B8A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5FC"/>
    <w:multiLevelType w:val="multilevel"/>
    <w:tmpl w:val="D16C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229CE"/>
    <w:multiLevelType w:val="multilevel"/>
    <w:tmpl w:val="1022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5969"/>
    <w:multiLevelType w:val="multilevel"/>
    <w:tmpl w:val="B13E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211CE"/>
    <w:multiLevelType w:val="multilevel"/>
    <w:tmpl w:val="6A76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72DA7"/>
    <w:multiLevelType w:val="multilevel"/>
    <w:tmpl w:val="1CD4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B8A"/>
    <w:rsid w:val="00047963"/>
    <w:rsid w:val="000739CF"/>
    <w:rsid w:val="00080A6A"/>
    <w:rsid w:val="000D23A3"/>
    <w:rsid w:val="00150ED0"/>
    <w:rsid w:val="00256990"/>
    <w:rsid w:val="0029400F"/>
    <w:rsid w:val="002A114E"/>
    <w:rsid w:val="002C6842"/>
    <w:rsid w:val="003342CA"/>
    <w:rsid w:val="00521AE7"/>
    <w:rsid w:val="006A24D8"/>
    <w:rsid w:val="006C31F1"/>
    <w:rsid w:val="00797F42"/>
    <w:rsid w:val="00861A11"/>
    <w:rsid w:val="008A4305"/>
    <w:rsid w:val="00910E2E"/>
    <w:rsid w:val="009332CB"/>
    <w:rsid w:val="00956673"/>
    <w:rsid w:val="009B7867"/>
    <w:rsid w:val="00B72829"/>
    <w:rsid w:val="00C830D0"/>
    <w:rsid w:val="00D02B8A"/>
    <w:rsid w:val="00D06B77"/>
    <w:rsid w:val="00D63B8F"/>
    <w:rsid w:val="00DB15D8"/>
    <w:rsid w:val="00E6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EA"/>
  </w:style>
  <w:style w:type="paragraph" w:styleId="2">
    <w:name w:val="heading 2"/>
    <w:basedOn w:val="a"/>
    <w:link w:val="20"/>
    <w:uiPriority w:val="9"/>
    <w:qFormat/>
    <w:rsid w:val="00D02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2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B8A"/>
    <w:rPr>
      <w:b/>
      <w:bCs/>
    </w:rPr>
  </w:style>
  <w:style w:type="character" w:customStyle="1" w:styleId="apple-converted-space">
    <w:name w:val="apple-converted-space"/>
    <w:basedOn w:val="a0"/>
    <w:rsid w:val="00D02B8A"/>
  </w:style>
  <w:style w:type="character" w:styleId="a5">
    <w:name w:val="Hyperlink"/>
    <w:basedOn w:val="a0"/>
    <w:uiPriority w:val="99"/>
    <w:unhideWhenUsed/>
    <w:rsid w:val="002569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flamer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04C5-77B2-4ACB-BBC3-3EF405CE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vall</cp:lastModifiedBy>
  <cp:revision>26</cp:revision>
  <dcterms:created xsi:type="dcterms:W3CDTF">2017-05-30T05:11:00Z</dcterms:created>
  <dcterms:modified xsi:type="dcterms:W3CDTF">2017-05-30T07:17:00Z</dcterms:modified>
</cp:coreProperties>
</file>